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440" w:rsidRPr="00507440" w:rsidRDefault="00507440" w:rsidP="00507440">
      <w:pPr>
        <w:pStyle w:val="NormalWeb"/>
        <w:shd w:val="clear" w:color="auto" w:fill="FFFFFF"/>
        <w:spacing w:after="225" w:afterAutospacing="0" w:line="300" w:lineRule="atLeast"/>
        <w:jc w:val="center"/>
        <w:textAlignment w:val="top"/>
        <w:rPr>
          <w:rFonts w:ascii="Arial" w:hAnsi="Arial" w:cs="Arial"/>
          <w:b/>
          <w:color w:val="333333"/>
          <w:sz w:val="40"/>
          <w:szCs w:val="40"/>
          <w:u w:val="single"/>
        </w:rPr>
      </w:pPr>
      <w:r w:rsidRPr="00507440">
        <w:rPr>
          <w:rFonts w:ascii="Arial" w:hAnsi="Arial" w:cs="Arial"/>
          <w:b/>
          <w:color w:val="333333"/>
          <w:sz w:val="40"/>
          <w:szCs w:val="40"/>
          <w:u w:val="single"/>
        </w:rPr>
        <w:t>Silk Painting</w:t>
      </w:r>
    </w:p>
    <w:p w:rsidR="00507440" w:rsidRDefault="00507440" w:rsidP="00E24F51">
      <w:pPr>
        <w:pStyle w:val="NormalWeb"/>
        <w:shd w:val="clear" w:color="auto" w:fill="FFFFFF"/>
        <w:spacing w:after="225" w:afterAutospacing="0" w:line="300" w:lineRule="atLeast"/>
        <w:textAlignment w:val="top"/>
        <w:rPr>
          <w:rFonts w:ascii="Arial" w:hAnsi="Arial" w:cs="Arial"/>
          <w:color w:val="333333"/>
          <w:sz w:val="18"/>
          <w:szCs w:val="18"/>
        </w:rPr>
      </w:pP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t xml:space="preserve">The </w:t>
      </w:r>
      <w:proofErr w:type="spellStart"/>
      <w:r>
        <w:rPr>
          <w:rFonts w:ascii="Arial" w:hAnsi="Arial" w:cs="Arial"/>
          <w:color w:val="333333"/>
          <w:sz w:val="18"/>
          <w:szCs w:val="18"/>
        </w:rPr>
        <w:t>Serti</w:t>
      </w:r>
      <w:proofErr w:type="spellEnd"/>
      <w:r>
        <w:rPr>
          <w:rFonts w:ascii="Arial" w:hAnsi="Arial" w:cs="Arial"/>
          <w:color w:val="333333"/>
          <w:sz w:val="18"/>
          <w:szCs w:val="18"/>
        </w:rPr>
        <w:t xml:space="preserve"> (closing or fence) technique is the silk painting technique where designs are outlined with </w:t>
      </w:r>
      <w:proofErr w:type="spellStart"/>
      <w:r>
        <w:rPr>
          <w:rFonts w:ascii="Arial" w:hAnsi="Arial" w:cs="Arial"/>
          <w:color w:val="333333"/>
          <w:sz w:val="18"/>
          <w:szCs w:val="18"/>
        </w:rPr>
        <w:t>gutta</w:t>
      </w:r>
      <w:proofErr w:type="spellEnd"/>
      <w:r>
        <w:rPr>
          <w:rFonts w:ascii="Arial" w:hAnsi="Arial" w:cs="Arial"/>
          <w:color w:val="333333"/>
          <w:sz w:val="18"/>
          <w:szCs w:val="18"/>
        </w:rPr>
        <w:t xml:space="preserve"> or water-based resists, which are applied to white silk that has been pre-washed, dried and stretched (on a stretcher). Once the </w:t>
      </w:r>
      <w:proofErr w:type="spellStart"/>
      <w:r>
        <w:rPr>
          <w:rFonts w:ascii="Arial" w:hAnsi="Arial" w:cs="Arial"/>
          <w:color w:val="333333"/>
          <w:sz w:val="18"/>
          <w:szCs w:val="18"/>
        </w:rPr>
        <w:t>gutta</w:t>
      </w:r>
      <w:proofErr w:type="spellEnd"/>
      <w:r>
        <w:rPr>
          <w:rFonts w:ascii="Arial" w:hAnsi="Arial" w:cs="Arial"/>
          <w:color w:val="333333"/>
          <w:sz w:val="18"/>
          <w:szCs w:val="18"/>
        </w:rPr>
        <w:t xml:space="preserve"> or water-based resist has dried, it acts as a barrier for the dye or paint—keeping the color within the outlined areas of the design and allowing you to achieve sharply defined borders. After the dye or paint has been properly set, the clear </w:t>
      </w:r>
      <w:proofErr w:type="spellStart"/>
      <w:r>
        <w:rPr>
          <w:rFonts w:ascii="Arial" w:hAnsi="Arial" w:cs="Arial"/>
          <w:color w:val="333333"/>
          <w:sz w:val="18"/>
          <w:szCs w:val="18"/>
        </w:rPr>
        <w:t>gutta</w:t>
      </w:r>
      <w:proofErr w:type="spellEnd"/>
      <w:r>
        <w:rPr>
          <w:rFonts w:ascii="Arial" w:hAnsi="Arial" w:cs="Arial"/>
          <w:color w:val="333333"/>
          <w:sz w:val="18"/>
          <w:szCs w:val="18"/>
        </w:rPr>
        <w:t xml:space="preserve"> or resist is removed and a defining line the color of the original fabric remains. </w:t>
      </w:r>
      <w:proofErr w:type="spellStart"/>
      <w:r>
        <w:rPr>
          <w:rFonts w:ascii="Arial" w:hAnsi="Arial" w:cs="Arial"/>
          <w:color w:val="333333"/>
          <w:sz w:val="18"/>
          <w:szCs w:val="18"/>
        </w:rPr>
        <w:t>Colored</w:t>
      </w:r>
      <w:proofErr w:type="spellEnd"/>
      <w:r>
        <w:rPr>
          <w:rFonts w:ascii="Arial" w:hAnsi="Arial" w:cs="Arial"/>
          <w:color w:val="333333"/>
          <w:sz w:val="18"/>
          <w:szCs w:val="18"/>
        </w:rPr>
        <w:t xml:space="preserve"> </w:t>
      </w:r>
      <w:proofErr w:type="spellStart"/>
      <w:r>
        <w:rPr>
          <w:rFonts w:ascii="Arial" w:hAnsi="Arial" w:cs="Arial"/>
          <w:color w:val="333333"/>
          <w:sz w:val="18"/>
          <w:szCs w:val="18"/>
        </w:rPr>
        <w:t>guttas</w:t>
      </w:r>
      <w:proofErr w:type="spellEnd"/>
      <w:r>
        <w:rPr>
          <w:rFonts w:ascii="Arial" w:hAnsi="Arial" w:cs="Arial"/>
          <w:color w:val="333333"/>
          <w:sz w:val="18"/>
          <w:szCs w:val="18"/>
        </w:rPr>
        <w:t xml:space="preserve"> and resists are also available that are meant to remain in the fabric.</w:t>
      </w:r>
    </w:p>
    <w:p w:rsidR="00E24F51" w:rsidRDefault="00E24F51" w:rsidP="00E24F51">
      <w:pPr>
        <w:pStyle w:val="tutorial"/>
        <w:shd w:val="clear" w:color="auto" w:fill="FFFFFF"/>
        <w:spacing w:before="0" w:beforeAutospacing="0" w:after="45" w:afterAutospacing="0" w:line="300" w:lineRule="atLeast"/>
        <w:textAlignment w:val="top"/>
        <w:rPr>
          <w:rFonts w:ascii="Arial" w:hAnsi="Arial" w:cs="Arial"/>
          <w:b/>
          <w:bCs/>
          <w:color w:val="000000"/>
        </w:rPr>
      </w:pPr>
      <w:r>
        <w:rPr>
          <w:rStyle w:val="Strong"/>
          <w:rFonts w:ascii="Arial" w:hAnsi="Arial" w:cs="Arial"/>
          <w:color w:val="000000"/>
        </w:rPr>
        <w:t xml:space="preserve">How it's </w:t>
      </w:r>
      <w:proofErr w:type="gramStart"/>
      <w:r>
        <w:rPr>
          <w:rStyle w:val="Strong"/>
          <w:rFonts w:ascii="Arial" w:hAnsi="Arial" w:cs="Arial"/>
          <w:color w:val="000000"/>
        </w:rPr>
        <w:t>Done</w:t>
      </w:r>
      <w:proofErr w:type="gramEnd"/>
      <w:r>
        <w:rPr>
          <w:rStyle w:val="Strong"/>
          <w:rFonts w:ascii="Arial" w:hAnsi="Arial" w:cs="Arial"/>
          <w:color w:val="000000"/>
        </w:rPr>
        <w:t>:</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bookmarkStart w:id="0" w:name="_GoBack"/>
      <w:r>
        <w:rPr>
          <w:rStyle w:val="Strong"/>
          <w:rFonts w:ascii="Arial" w:hAnsi="Arial" w:cs="Arial"/>
          <w:color w:val="333333"/>
          <w:sz w:val="18"/>
          <w:szCs w:val="18"/>
        </w:rPr>
        <w:t>Prewash Your Silk</w:t>
      </w:r>
      <w:bookmarkEnd w:id="0"/>
      <w:r>
        <w:rPr>
          <w:rFonts w:ascii="Arial" w:hAnsi="Arial" w:cs="Arial"/>
          <w:color w:val="333333"/>
          <w:sz w:val="18"/>
          <w:szCs w:val="18"/>
        </w:rPr>
        <w:br/>
        <w:t xml:space="preserve">Pre-wash your silk by hand or in the washing machine on a </w:t>
      </w:r>
      <w:r w:rsidR="00507440">
        <w:rPr>
          <w:rFonts w:ascii="Arial" w:hAnsi="Arial" w:cs="Arial"/>
          <w:color w:val="333333"/>
          <w:sz w:val="18"/>
          <w:szCs w:val="18"/>
        </w:rPr>
        <w:t>gentle cycle with warm water</w:t>
      </w:r>
      <w:r>
        <w:rPr>
          <w:rFonts w:ascii="Arial" w:hAnsi="Arial" w:cs="Arial"/>
          <w:color w:val="333333"/>
          <w:sz w:val="18"/>
          <w:szCs w:val="18"/>
        </w:rPr>
        <w:t xml:space="preserve">. </w:t>
      </w:r>
      <w:r w:rsidR="00507440">
        <w:rPr>
          <w:rFonts w:ascii="Arial" w:hAnsi="Arial" w:cs="Arial"/>
          <w:color w:val="333333"/>
          <w:sz w:val="18"/>
          <w:szCs w:val="18"/>
        </w:rPr>
        <w:t xml:space="preserve"> </w:t>
      </w:r>
      <w:r>
        <w:rPr>
          <w:rFonts w:ascii="Arial" w:hAnsi="Arial" w:cs="Arial"/>
          <w:color w:val="333333"/>
          <w:sz w:val="18"/>
          <w:szCs w:val="18"/>
        </w:rPr>
        <w:t>Rinse, dry and, when still slightly damp, press with an iron set to the silk setting.</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Style w:val="Strong"/>
          <w:rFonts w:ascii="Arial" w:hAnsi="Arial" w:cs="Arial"/>
          <w:color w:val="333333"/>
          <w:sz w:val="18"/>
          <w:szCs w:val="18"/>
        </w:rPr>
        <w:t>Prepare Your Design</w:t>
      </w:r>
      <w:r>
        <w:rPr>
          <w:rFonts w:ascii="Arial" w:hAnsi="Arial" w:cs="Arial"/>
          <w:color w:val="333333"/>
          <w:sz w:val="18"/>
          <w:szCs w:val="18"/>
        </w:rPr>
        <w:br/>
      </w:r>
      <w:proofErr w:type="gramStart"/>
      <w:r>
        <w:rPr>
          <w:rFonts w:ascii="Arial" w:hAnsi="Arial" w:cs="Arial"/>
          <w:color w:val="333333"/>
          <w:sz w:val="18"/>
          <w:szCs w:val="18"/>
        </w:rPr>
        <w:t>The</w:t>
      </w:r>
      <w:proofErr w:type="gramEnd"/>
      <w:r>
        <w:rPr>
          <w:rFonts w:ascii="Arial" w:hAnsi="Arial" w:cs="Arial"/>
          <w:color w:val="333333"/>
          <w:sz w:val="18"/>
          <w:szCs w:val="18"/>
        </w:rPr>
        <w:t xml:space="preserve"> </w:t>
      </w:r>
      <w:proofErr w:type="spellStart"/>
      <w:r>
        <w:rPr>
          <w:rFonts w:ascii="Arial" w:hAnsi="Arial" w:cs="Arial"/>
          <w:color w:val="333333"/>
          <w:sz w:val="18"/>
          <w:szCs w:val="18"/>
        </w:rPr>
        <w:t>Serti</w:t>
      </w:r>
      <w:proofErr w:type="spellEnd"/>
      <w:r>
        <w:rPr>
          <w:rFonts w:ascii="Arial" w:hAnsi="Arial" w:cs="Arial"/>
          <w:color w:val="333333"/>
          <w:sz w:val="18"/>
          <w:szCs w:val="18"/>
        </w:rPr>
        <w:t xml:space="preserve"> Technique lends itself well to designs with enclosed areas where the color will be contained within the resist lines.</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noProof/>
          <w:color w:val="A41704"/>
          <w:sz w:val="18"/>
          <w:szCs w:val="18"/>
          <w:lang w:val="en-US" w:eastAsia="en-US"/>
        </w:rPr>
        <w:drawing>
          <wp:inline distT="0" distB="0" distL="0" distR="0">
            <wp:extent cx="4667250" cy="3505200"/>
            <wp:effectExtent l="0" t="0" r="0" b="0"/>
            <wp:docPr id="7" name="Picture 7" descr="http://images.dharmatrading.com/images/public/instructional/silk_painting_serti/1_thumb.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dharmatrading.com/images/public/instructional/silk_painting_serti/1_thumb.jpg">
                      <a:hlinkClick r:id="rId4"/>
                    </pic:cNvPr>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3505200"/>
                    </a:xfrm>
                    <a:prstGeom prst="rect">
                      <a:avLst/>
                    </a:prstGeom>
                    <a:noFill/>
                    <a:ln>
                      <a:noFill/>
                    </a:ln>
                  </pic:spPr>
                </pic:pic>
              </a:graphicData>
            </a:graphic>
          </wp:inline>
        </w:drawing>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lastRenderedPageBreak/>
        <w:t>Draw your design to scale on a piece of paper, first in pencil and then go over it with a</w:t>
      </w:r>
      <w:r>
        <w:rPr>
          <w:rStyle w:val="apple-converted-space"/>
          <w:rFonts w:ascii="Arial" w:hAnsi="Arial" w:cs="Arial"/>
          <w:color w:val="333333"/>
          <w:sz w:val="18"/>
          <w:szCs w:val="18"/>
        </w:rPr>
        <w:t> </w:t>
      </w:r>
      <w:r w:rsidRPr="00507440">
        <w:rPr>
          <w:rFonts w:ascii="Arial" w:hAnsi="Arial" w:cs="Arial"/>
          <w:color w:val="333333"/>
          <w:sz w:val="18"/>
          <w:szCs w:val="18"/>
        </w:rPr>
        <w:t>black marker</w:t>
      </w:r>
      <w:r w:rsidR="00507440">
        <w:rPr>
          <w:rFonts w:ascii="Arial" w:hAnsi="Arial" w:cs="Arial"/>
          <w:color w:val="333333"/>
          <w:sz w:val="18"/>
          <w:szCs w:val="18"/>
        </w:rPr>
        <w:t>.  T</w:t>
      </w:r>
      <w:r>
        <w:rPr>
          <w:rFonts w:ascii="Arial" w:hAnsi="Arial" w:cs="Arial"/>
          <w:color w:val="333333"/>
          <w:sz w:val="18"/>
          <w:szCs w:val="18"/>
        </w:rPr>
        <w:t xml:space="preserve">his will be your template. </w:t>
      </w:r>
      <w:r w:rsidR="00507440">
        <w:rPr>
          <w:rFonts w:ascii="Arial" w:hAnsi="Arial" w:cs="Arial"/>
          <w:color w:val="333333"/>
          <w:sz w:val="18"/>
          <w:szCs w:val="18"/>
        </w:rPr>
        <w:t xml:space="preserve"> </w:t>
      </w:r>
      <w:r>
        <w:rPr>
          <w:rFonts w:ascii="Arial" w:hAnsi="Arial" w:cs="Arial"/>
          <w:color w:val="333333"/>
          <w:sz w:val="18"/>
          <w:szCs w:val="18"/>
        </w:rPr>
        <w:t>Lay your silk on top of the template and with a pencil lightly draw your design onto the silk. With thick silks you may have to draw free hand but having your template will still help.</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Style w:val="Strong"/>
          <w:rFonts w:ascii="Arial" w:hAnsi="Arial" w:cs="Arial"/>
          <w:color w:val="333333"/>
          <w:sz w:val="18"/>
          <w:szCs w:val="18"/>
        </w:rPr>
        <w:t>Making a Stretching Frame</w:t>
      </w:r>
      <w:r>
        <w:rPr>
          <w:rFonts w:ascii="Arial" w:hAnsi="Arial" w:cs="Arial"/>
          <w:color w:val="333333"/>
          <w:sz w:val="18"/>
          <w:szCs w:val="18"/>
        </w:rPr>
        <w:br/>
      </w:r>
      <w:proofErr w:type="gramStart"/>
      <w:r>
        <w:rPr>
          <w:rFonts w:ascii="Arial" w:hAnsi="Arial" w:cs="Arial"/>
          <w:color w:val="333333"/>
          <w:sz w:val="18"/>
          <w:szCs w:val="18"/>
        </w:rPr>
        <w:t>You</w:t>
      </w:r>
      <w:proofErr w:type="gramEnd"/>
      <w:r>
        <w:rPr>
          <w:rFonts w:ascii="Arial" w:hAnsi="Arial" w:cs="Arial"/>
          <w:color w:val="333333"/>
          <w:sz w:val="18"/>
          <w:szCs w:val="18"/>
        </w:rPr>
        <w:t xml:space="preserve"> will need a frame to stretch your silk and suspend it off the table.</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noProof/>
          <w:color w:val="333333"/>
          <w:sz w:val="18"/>
          <w:szCs w:val="18"/>
          <w:lang w:val="en-US" w:eastAsia="en-US"/>
        </w:rPr>
        <w:drawing>
          <wp:inline distT="0" distB="0" distL="0" distR="0">
            <wp:extent cx="1905000" cy="2695575"/>
            <wp:effectExtent l="0" t="0" r="0" b="9525"/>
            <wp:docPr id="6" name="Picture 6" descr="http://images.dharmatrading.com/images/public/instructional/silk_painting_serti/sp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dharmatrading.com/images/public/instructional/silk_painting_serti/sp_frame.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inline>
        </w:drawing>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t xml:space="preserve">There are a variety of types of frames you can </w:t>
      </w:r>
      <w:proofErr w:type="gramStart"/>
      <w:r>
        <w:rPr>
          <w:rFonts w:ascii="Arial" w:hAnsi="Arial" w:cs="Arial"/>
          <w:color w:val="333333"/>
          <w:sz w:val="18"/>
          <w:szCs w:val="18"/>
        </w:rPr>
        <w:t>use,</w:t>
      </w:r>
      <w:proofErr w:type="gramEnd"/>
      <w:r>
        <w:rPr>
          <w:rFonts w:ascii="Arial" w:hAnsi="Arial" w:cs="Arial"/>
          <w:color w:val="333333"/>
          <w:sz w:val="18"/>
          <w:szCs w:val="18"/>
        </w:rPr>
        <w:t xml:space="preserve"> depending on the size of the piece you are painting, your budget and what is available. Your frame needs to be soft enough to allow push pins or 3-pronged tacks to be pushed into it OR you can create a 'trampoline' effect with</w:t>
      </w:r>
      <w:r>
        <w:rPr>
          <w:rStyle w:val="apple-converted-space"/>
          <w:rFonts w:ascii="Arial" w:hAnsi="Arial" w:cs="Arial"/>
          <w:color w:val="333333"/>
          <w:sz w:val="18"/>
          <w:szCs w:val="18"/>
        </w:rPr>
        <w:t> </w:t>
      </w:r>
      <w:r w:rsidRPr="00507440">
        <w:rPr>
          <w:rFonts w:ascii="Arial" w:hAnsi="Arial" w:cs="Arial"/>
          <w:color w:val="333333"/>
          <w:sz w:val="18"/>
          <w:szCs w:val="18"/>
        </w:rPr>
        <w:t>rubber bands</w:t>
      </w:r>
      <w:r w:rsidR="00507440">
        <w:rPr>
          <w:rFonts w:ascii="Arial" w:hAnsi="Arial" w:cs="Arial"/>
          <w:color w:val="333333"/>
          <w:sz w:val="18"/>
          <w:szCs w:val="18"/>
        </w:rPr>
        <w:t xml:space="preserve"> </w:t>
      </w:r>
      <w:r>
        <w:rPr>
          <w:rFonts w:ascii="Arial" w:hAnsi="Arial" w:cs="Arial"/>
          <w:color w:val="333333"/>
          <w:sz w:val="18"/>
          <w:szCs w:val="18"/>
        </w:rPr>
        <w:t>and</w:t>
      </w:r>
      <w:r>
        <w:rPr>
          <w:rStyle w:val="apple-converted-space"/>
          <w:rFonts w:ascii="Arial" w:hAnsi="Arial" w:cs="Arial"/>
          <w:color w:val="333333"/>
          <w:sz w:val="18"/>
          <w:szCs w:val="18"/>
        </w:rPr>
        <w:t> </w:t>
      </w:r>
      <w:r w:rsidRPr="00507440">
        <w:rPr>
          <w:rFonts w:ascii="Arial" w:hAnsi="Arial" w:cs="Arial"/>
          <w:color w:val="333333"/>
          <w:sz w:val="18"/>
          <w:szCs w:val="18"/>
        </w:rPr>
        <w:t>hooks</w:t>
      </w:r>
      <w:r>
        <w:rPr>
          <w:rStyle w:val="apple-converted-space"/>
          <w:rFonts w:ascii="Arial" w:hAnsi="Arial" w:cs="Arial"/>
          <w:color w:val="333333"/>
          <w:sz w:val="18"/>
          <w:szCs w:val="18"/>
        </w:rPr>
        <w:t> </w:t>
      </w:r>
      <w:r>
        <w:rPr>
          <w:rFonts w:ascii="Arial" w:hAnsi="Arial" w:cs="Arial"/>
          <w:color w:val="333333"/>
          <w:sz w:val="18"/>
          <w:szCs w:val="18"/>
        </w:rPr>
        <w:t>or</w:t>
      </w:r>
      <w:r>
        <w:rPr>
          <w:rStyle w:val="apple-converted-space"/>
          <w:rFonts w:ascii="Arial" w:hAnsi="Arial" w:cs="Arial"/>
          <w:color w:val="A41704"/>
          <w:sz w:val="18"/>
          <w:szCs w:val="18"/>
          <w:u w:val="single"/>
        </w:rPr>
        <w:t> </w:t>
      </w:r>
      <w:r w:rsidRPr="00507440">
        <w:rPr>
          <w:rFonts w:ascii="Arial" w:hAnsi="Arial" w:cs="Arial"/>
          <w:color w:val="333333"/>
          <w:sz w:val="18"/>
          <w:szCs w:val="18"/>
        </w:rPr>
        <w:t>silk clips</w:t>
      </w:r>
      <w:r>
        <w:rPr>
          <w:rStyle w:val="apple-converted-space"/>
          <w:rFonts w:ascii="Arial" w:hAnsi="Arial" w:cs="Arial"/>
          <w:color w:val="333333"/>
          <w:sz w:val="18"/>
          <w:szCs w:val="18"/>
        </w:rPr>
        <w:t> </w:t>
      </w:r>
      <w:r>
        <w:rPr>
          <w:rFonts w:ascii="Arial" w:hAnsi="Arial" w:cs="Arial"/>
          <w:color w:val="333333"/>
          <w:sz w:val="18"/>
          <w:szCs w:val="18"/>
        </w:rPr>
        <w:t>(see below). The last method is best if you are painting a piece that has pre-finished edges, make sure that the inside measurements of the frame, are at least 2-3 inches larger than the silk to avoid leaving bleed marks on the hem.</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noProof/>
          <w:color w:val="A41704"/>
          <w:sz w:val="18"/>
          <w:szCs w:val="18"/>
          <w:lang w:val="en-US" w:eastAsia="en-US"/>
        </w:rPr>
        <w:lastRenderedPageBreak/>
        <w:drawing>
          <wp:inline distT="0" distB="0" distL="0" distR="0">
            <wp:extent cx="4667250" cy="3505200"/>
            <wp:effectExtent l="0" t="0" r="0" b="0"/>
            <wp:docPr id="5" name="Picture 5" descr="http://images.dharmatrading.com/images/public/instructional/silk_painting_serti/2_thumb.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dharmatrading.com/images/public/instructional/silk_painting_serti/2_thumb.jpg">
                      <a:hlinkClick r:id="rId7"/>
                    </pic:cNvP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3505200"/>
                    </a:xfrm>
                    <a:prstGeom prst="rect">
                      <a:avLst/>
                    </a:prstGeom>
                    <a:noFill/>
                    <a:ln>
                      <a:noFill/>
                    </a:ln>
                  </pic:spPr>
                </pic:pic>
              </a:graphicData>
            </a:graphic>
          </wp:inline>
        </w:drawing>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t>In a pinch, you could also cut out a frame from a cardboard box.</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t>Stretch your silk onto your frame with</w:t>
      </w:r>
      <w:r>
        <w:rPr>
          <w:rStyle w:val="apple-converted-space"/>
          <w:rFonts w:ascii="Arial" w:hAnsi="Arial" w:cs="Arial"/>
          <w:color w:val="333333"/>
          <w:sz w:val="18"/>
          <w:szCs w:val="18"/>
        </w:rPr>
        <w:t> </w:t>
      </w:r>
      <w:r w:rsidRPr="00507440">
        <w:rPr>
          <w:rFonts w:ascii="Arial" w:hAnsi="Arial" w:cs="Arial"/>
          <w:color w:val="333333"/>
          <w:sz w:val="18"/>
          <w:szCs w:val="18"/>
        </w:rPr>
        <w:t>pins</w:t>
      </w:r>
      <w:r>
        <w:rPr>
          <w:rFonts w:ascii="Arial" w:hAnsi="Arial" w:cs="Arial"/>
          <w:color w:val="333333"/>
          <w:sz w:val="18"/>
          <w:szCs w:val="18"/>
        </w:rPr>
        <w:t>,</w:t>
      </w:r>
      <w:r>
        <w:rPr>
          <w:rStyle w:val="apple-converted-space"/>
          <w:rFonts w:ascii="Arial" w:hAnsi="Arial" w:cs="Arial"/>
          <w:color w:val="333333"/>
          <w:sz w:val="18"/>
          <w:szCs w:val="18"/>
        </w:rPr>
        <w:t> </w:t>
      </w:r>
      <w:r w:rsidRPr="00507440">
        <w:rPr>
          <w:rFonts w:ascii="Arial" w:hAnsi="Arial" w:cs="Arial"/>
          <w:color w:val="333333"/>
          <w:sz w:val="18"/>
          <w:szCs w:val="18"/>
        </w:rPr>
        <w:t>silk thumb tacks</w:t>
      </w:r>
      <w:r>
        <w:rPr>
          <w:rStyle w:val="apple-converted-space"/>
          <w:rFonts w:ascii="Arial" w:hAnsi="Arial" w:cs="Arial"/>
          <w:color w:val="333333"/>
          <w:sz w:val="18"/>
          <w:szCs w:val="18"/>
        </w:rPr>
        <w:t> </w:t>
      </w:r>
      <w:r>
        <w:rPr>
          <w:rFonts w:ascii="Arial" w:hAnsi="Arial" w:cs="Arial"/>
          <w:color w:val="333333"/>
          <w:sz w:val="18"/>
          <w:szCs w:val="18"/>
        </w:rPr>
        <w:t>or</w:t>
      </w:r>
      <w:r>
        <w:rPr>
          <w:rStyle w:val="apple-converted-space"/>
          <w:rFonts w:ascii="Arial" w:hAnsi="Arial" w:cs="Arial"/>
          <w:color w:val="333333"/>
          <w:sz w:val="18"/>
          <w:szCs w:val="18"/>
        </w:rPr>
        <w:t> </w:t>
      </w:r>
      <w:r w:rsidRPr="00507440">
        <w:rPr>
          <w:rFonts w:ascii="Arial" w:hAnsi="Arial" w:cs="Arial"/>
          <w:color w:val="333333"/>
          <w:sz w:val="18"/>
          <w:szCs w:val="18"/>
        </w:rPr>
        <w:t>hooks</w:t>
      </w:r>
      <w:r>
        <w:rPr>
          <w:rStyle w:val="apple-converted-space"/>
          <w:rFonts w:ascii="Arial" w:hAnsi="Arial" w:cs="Arial"/>
          <w:color w:val="333333"/>
          <w:sz w:val="18"/>
          <w:szCs w:val="18"/>
        </w:rPr>
        <w:t> </w:t>
      </w:r>
      <w:r>
        <w:rPr>
          <w:rFonts w:ascii="Arial" w:hAnsi="Arial" w:cs="Arial"/>
          <w:color w:val="333333"/>
          <w:sz w:val="18"/>
          <w:szCs w:val="18"/>
        </w:rPr>
        <w:t>spaced every 4-6 inches along each side. If need be, you can link rubber bands together for extended lengths. Rubber bands are great because they will maintain the tension of the silk for you.</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t>The goal when stretching your silk is to create just enough tension so that the silk remains taut while you are painting but not so tight that it tears. Your piece may sag a bit once it becomes wet with dye or paint so you may need to adjust the pinning as you are painting. Placing upside down plastic cups or wood blocks underneath each corner of your frame will raise your frame a few inches above your table so that the silk does not have anything touching it.</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Style w:val="Strong"/>
          <w:rFonts w:ascii="Arial" w:hAnsi="Arial" w:cs="Arial"/>
          <w:color w:val="333333"/>
          <w:sz w:val="18"/>
          <w:szCs w:val="18"/>
        </w:rPr>
        <w:lastRenderedPageBreak/>
        <w:t xml:space="preserve">Apply the </w:t>
      </w:r>
      <w:proofErr w:type="spellStart"/>
      <w:r>
        <w:rPr>
          <w:rStyle w:val="Strong"/>
          <w:rFonts w:ascii="Arial" w:hAnsi="Arial" w:cs="Arial"/>
          <w:color w:val="333333"/>
          <w:sz w:val="18"/>
          <w:szCs w:val="18"/>
        </w:rPr>
        <w:t>Gutta</w:t>
      </w:r>
      <w:proofErr w:type="spellEnd"/>
      <w:r>
        <w:rPr>
          <w:rStyle w:val="Strong"/>
          <w:rFonts w:ascii="Arial" w:hAnsi="Arial" w:cs="Arial"/>
          <w:color w:val="333333"/>
          <w:sz w:val="18"/>
          <w:szCs w:val="18"/>
        </w:rPr>
        <w:t xml:space="preserve"> or Resist</w:t>
      </w:r>
      <w:r>
        <w:rPr>
          <w:rStyle w:val="apple-converted-space"/>
          <w:rFonts w:ascii="Arial" w:hAnsi="Arial" w:cs="Arial"/>
          <w:b/>
          <w:bCs/>
          <w:color w:val="333333"/>
          <w:sz w:val="18"/>
          <w:szCs w:val="18"/>
        </w:rPr>
        <w:t> </w:t>
      </w:r>
      <w:r w:rsidR="00507440">
        <w:rPr>
          <w:rFonts w:ascii="Arial" w:hAnsi="Arial" w:cs="Arial"/>
          <w:color w:val="333333"/>
          <w:sz w:val="18"/>
          <w:szCs w:val="18"/>
        </w:rPr>
        <w:br/>
      </w:r>
      <w:r>
        <w:rPr>
          <w:rFonts w:ascii="Arial" w:hAnsi="Arial" w:cs="Arial"/>
          <w:noProof/>
          <w:color w:val="A41704"/>
          <w:sz w:val="18"/>
          <w:szCs w:val="18"/>
          <w:lang w:val="en-US" w:eastAsia="en-US"/>
        </w:rPr>
        <w:drawing>
          <wp:inline distT="0" distB="0" distL="0" distR="0">
            <wp:extent cx="4667250" cy="3505200"/>
            <wp:effectExtent l="0" t="0" r="0" b="0"/>
            <wp:docPr id="4" name="Picture 4" descr="http://images.dharmatrading.com/images/public/instructional/silk_painting_serti/3_thumb.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dharmatrading.com/images/public/instructional/silk_painting_serti/3_thumb.jpg">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3505200"/>
                    </a:xfrm>
                    <a:prstGeom prst="rect">
                      <a:avLst/>
                    </a:prstGeom>
                    <a:noFill/>
                    <a:ln>
                      <a:noFill/>
                    </a:ln>
                  </pic:spPr>
                </pic:pic>
              </a:graphicData>
            </a:graphic>
          </wp:inline>
        </w:drawing>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t>Fill your applicator bottle with resist and make sure the tip is on properly. Hold the applicator bottle vertically with the tip touching the silk. Using even pressure and a steady hand, draw your resist lines. Be sure there are no breaks or gaps in the lines, or dye will escape. Also check the back side of your piece to make sure the resist has penetrated all the way through. If it hasn't, dye can bleed under your resist lines so you will need to apply resist to the back side as well (this is more often necessary when working on silks heavier than 12 mm). Let the resist dry before painting (you can speed up the drying time with a blow dryer or</w:t>
      </w:r>
      <w:r>
        <w:rPr>
          <w:rStyle w:val="apple-converted-space"/>
          <w:rFonts w:ascii="Arial" w:hAnsi="Arial" w:cs="Arial"/>
          <w:color w:val="A41704"/>
          <w:sz w:val="18"/>
          <w:szCs w:val="18"/>
          <w:u w:val="single"/>
        </w:rPr>
        <w:t> </w:t>
      </w:r>
      <w:r w:rsidRPr="00507440">
        <w:rPr>
          <w:rFonts w:ascii="Arial" w:hAnsi="Arial" w:cs="Arial"/>
          <w:color w:val="333333"/>
          <w:sz w:val="18"/>
          <w:szCs w:val="18"/>
        </w:rPr>
        <w:t>heat gun</w:t>
      </w:r>
      <w:r>
        <w:rPr>
          <w:rFonts w:ascii="Arial" w:hAnsi="Arial" w:cs="Arial"/>
          <w:color w:val="333333"/>
          <w:sz w:val="18"/>
          <w:szCs w:val="18"/>
        </w:rPr>
        <w:t>).</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Style w:val="Strong"/>
          <w:rFonts w:ascii="Arial" w:hAnsi="Arial" w:cs="Arial"/>
          <w:color w:val="333333"/>
          <w:sz w:val="18"/>
          <w:szCs w:val="18"/>
        </w:rPr>
        <w:lastRenderedPageBreak/>
        <w:t>Apply Your Dyes or Paints</w:t>
      </w:r>
      <w:r>
        <w:rPr>
          <w:rFonts w:ascii="Arial" w:hAnsi="Arial" w:cs="Arial"/>
          <w:color w:val="333333"/>
          <w:sz w:val="18"/>
          <w:szCs w:val="18"/>
        </w:rPr>
        <w:br/>
      </w:r>
      <w:r>
        <w:rPr>
          <w:rFonts w:ascii="Arial" w:hAnsi="Arial" w:cs="Arial"/>
          <w:noProof/>
          <w:color w:val="A41704"/>
          <w:sz w:val="18"/>
          <w:szCs w:val="18"/>
          <w:lang w:val="en-US" w:eastAsia="en-US"/>
        </w:rPr>
        <w:drawing>
          <wp:inline distT="0" distB="0" distL="0" distR="0">
            <wp:extent cx="4667250" cy="3505200"/>
            <wp:effectExtent l="0" t="0" r="0" b="0"/>
            <wp:docPr id="3" name="Picture 3" descr="http://images.dharmatrading.com/images/public/instructional/silk_painting_serti/4_thumb.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dharmatrading.com/images/public/instructional/silk_painting_serti/4_thumb.jpg">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3505200"/>
                    </a:xfrm>
                    <a:prstGeom prst="rect">
                      <a:avLst/>
                    </a:prstGeom>
                    <a:noFill/>
                    <a:ln>
                      <a:noFill/>
                    </a:ln>
                  </pic:spPr>
                </pic:pic>
              </a:graphicData>
            </a:graphic>
          </wp:inline>
        </w:drawing>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t xml:space="preserve">Dip your brush into the color and apply the dye or paint sparingly to the center of an outlined area by touching the brush to the silk. Let the paint move to the resist line – do not apply the paint too close to the resist as water-based resist may begin to dissolve if the line becomes too saturated. If there is a gap in your resist line that you didn't notice and the dye or paint starts escaping, you can stop the movement by drying it quickly with a hair dryer and then patch up the line with </w:t>
      </w:r>
      <w:proofErr w:type="spellStart"/>
      <w:r>
        <w:rPr>
          <w:rFonts w:ascii="Arial" w:hAnsi="Arial" w:cs="Arial"/>
          <w:color w:val="333333"/>
          <w:sz w:val="18"/>
          <w:szCs w:val="18"/>
        </w:rPr>
        <w:t>gutta</w:t>
      </w:r>
      <w:proofErr w:type="spellEnd"/>
      <w:r>
        <w:rPr>
          <w:rFonts w:ascii="Arial" w:hAnsi="Arial" w:cs="Arial"/>
          <w:color w:val="333333"/>
          <w:sz w:val="18"/>
          <w:szCs w:val="18"/>
        </w:rPr>
        <w:t xml:space="preserve"> or resist and let dry before resuming. When painting large areas such as backgrounds, work quickly, applying wet to wet to avoid unwanted lines.</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Style w:val="Strong"/>
          <w:rFonts w:ascii="Arial" w:hAnsi="Arial" w:cs="Arial"/>
          <w:color w:val="333333"/>
          <w:sz w:val="18"/>
          <w:szCs w:val="18"/>
        </w:rPr>
        <w:t>Set the Color</w:t>
      </w:r>
      <w:r>
        <w:rPr>
          <w:rFonts w:ascii="Arial" w:hAnsi="Arial" w:cs="Arial"/>
          <w:color w:val="333333"/>
          <w:sz w:val="18"/>
          <w:szCs w:val="18"/>
        </w:rPr>
        <w:br/>
      </w:r>
      <w:proofErr w:type="gramStart"/>
      <w:r>
        <w:rPr>
          <w:rFonts w:ascii="Arial" w:hAnsi="Arial" w:cs="Arial"/>
          <w:color w:val="333333"/>
          <w:sz w:val="18"/>
          <w:szCs w:val="18"/>
        </w:rPr>
        <w:t>When</w:t>
      </w:r>
      <w:proofErr w:type="gramEnd"/>
      <w:r>
        <w:rPr>
          <w:rFonts w:ascii="Arial" w:hAnsi="Arial" w:cs="Arial"/>
          <w:color w:val="333333"/>
          <w:sz w:val="18"/>
          <w:szCs w:val="18"/>
        </w:rPr>
        <w:t xml:space="preserve"> you have finished applying dye or paint to silk yardage or a scarf, note that it is not permanent until you "set" or "fix" the color. In other words, the color will all wash out if it is not “fixed”. The method of "setting" or "fixing" the color depends on the chemistry of the dye or paint you are using. Before purchasing any dye or paint, you should read the directions thoroughly to determine if the required procedure fits your project and situation.</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noProof/>
          <w:color w:val="333333"/>
          <w:sz w:val="18"/>
          <w:szCs w:val="18"/>
          <w:lang w:val="en-US" w:eastAsia="en-US"/>
        </w:rPr>
        <w:lastRenderedPageBreak/>
        <w:drawing>
          <wp:inline distT="0" distB="0" distL="0" distR="0">
            <wp:extent cx="4667250" cy="2171700"/>
            <wp:effectExtent l="0" t="0" r="0" b="0"/>
            <wp:docPr id="2" name="Picture 2" descr="http://images.dharmatrading.com/images/public/instructional/silk_painting_serti/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dharmatrading.com/images/public/instructional/silk_painting_serti/tabl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171700"/>
                    </a:xfrm>
                    <a:prstGeom prst="rect">
                      <a:avLst/>
                    </a:prstGeom>
                    <a:noFill/>
                    <a:ln>
                      <a:noFill/>
                    </a:ln>
                  </pic:spPr>
                </pic:pic>
              </a:graphicData>
            </a:graphic>
          </wp:inline>
        </w:drawing>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Style w:val="Strong"/>
          <w:rFonts w:ascii="Arial" w:hAnsi="Arial" w:cs="Arial"/>
          <w:color w:val="333333"/>
          <w:sz w:val="18"/>
          <w:szCs w:val="18"/>
        </w:rPr>
        <w:t>Setting Paints With Heat</w:t>
      </w:r>
      <w:r>
        <w:rPr>
          <w:rStyle w:val="apple-converted-space"/>
          <w:rFonts w:ascii="Arial" w:hAnsi="Arial" w:cs="Arial"/>
          <w:color w:val="333333"/>
          <w:sz w:val="18"/>
          <w:szCs w:val="18"/>
        </w:rPr>
        <w:t> </w:t>
      </w:r>
      <w:r>
        <w:rPr>
          <w:rFonts w:ascii="Arial" w:hAnsi="Arial" w:cs="Arial"/>
          <w:color w:val="333333"/>
          <w:sz w:val="18"/>
          <w:szCs w:val="18"/>
        </w:rPr>
        <w:br/>
        <w:t xml:space="preserve">Allow to dry 24 hours before heat-setting the paints with an iron. Iron each area of your piece for 2-3 </w:t>
      </w:r>
      <w:proofErr w:type="gramStart"/>
      <w:r>
        <w:rPr>
          <w:rFonts w:ascii="Arial" w:hAnsi="Arial" w:cs="Arial"/>
          <w:color w:val="333333"/>
          <w:sz w:val="18"/>
          <w:szCs w:val="18"/>
        </w:rPr>
        <w:t>minutes,</w:t>
      </w:r>
      <w:proofErr w:type="gramEnd"/>
      <w:r>
        <w:rPr>
          <w:rFonts w:ascii="Arial" w:hAnsi="Arial" w:cs="Arial"/>
          <w:color w:val="333333"/>
          <w:sz w:val="18"/>
          <w:szCs w:val="18"/>
        </w:rPr>
        <w:t xml:space="preserve"> face down on your ironing board with a press cloth between the silk and iron. You may want a protective cloth on the ironing board as well. Work in small areas at a time, moving in a small circular motion so as not to burn the silk, but also so that each section retains the heat for </w:t>
      </w:r>
      <w:proofErr w:type="gramStart"/>
      <w:r>
        <w:rPr>
          <w:rFonts w:ascii="Arial" w:hAnsi="Arial" w:cs="Arial"/>
          <w:color w:val="333333"/>
          <w:sz w:val="18"/>
          <w:szCs w:val="18"/>
        </w:rPr>
        <w:t>a long</w:t>
      </w:r>
      <w:proofErr w:type="gramEnd"/>
      <w:r>
        <w:rPr>
          <w:rFonts w:ascii="Arial" w:hAnsi="Arial" w:cs="Arial"/>
          <w:color w:val="333333"/>
          <w:sz w:val="18"/>
          <w:szCs w:val="18"/>
        </w:rPr>
        <w:t xml:space="preserve"> enough duration to actually set the paint.</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noProof/>
          <w:color w:val="A41704"/>
          <w:sz w:val="18"/>
          <w:szCs w:val="18"/>
          <w:lang w:val="en-US" w:eastAsia="en-US"/>
        </w:rPr>
        <w:drawing>
          <wp:inline distT="0" distB="0" distL="0" distR="0">
            <wp:extent cx="4667250" cy="3505200"/>
            <wp:effectExtent l="0" t="0" r="0" b="0"/>
            <wp:docPr id="1" name="Picture 1" descr="http://images.dharmatrading.com/images/public/instructional/silk_painting_serti/5_thumbh.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dharmatrading.com/images/public/instructional/silk_painting_serti/5_thumbh.jpg">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3505200"/>
                    </a:xfrm>
                    <a:prstGeom prst="rect">
                      <a:avLst/>
                    </a:prstGeom>
                    <a:noFill/>
                    <a:ln>
                      <a:noFill/>
                    </a:ln>
                  </pic:spPr>
                </pic:pic>
              </a:graphicData>
            </a:graphic>
          </wp:inline>
        </w:drawing>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Style w:val="Strong"/>
          <w:rFonts w:ascii="Arial" w:hAnsi="Arial" w:cs="Arial"/>
          <w:color w:val="333333"/>
          <w:sz w:val="18"/>
          <w:szCs w:val="18"/>
        </w:rPr>
        <w:t xml:space="preserve">Removing clear </w:t>
      </w:r>
      <w:proofErr w:type="spellStart"/>
      <w:r>
        <w:rPr>
          <w:rStyle w:val="Strong"/>
          <w:rFonts w:ascii="Arial" w:hAnsi="Arial" w:cs="Arial"/>
          <w:color w:val="333333"/>
          <w:sz w:val="18"/>
          <w:szCs w:val="18"/>
        </w:rPr>
        <w:t>gutta</w:t>
      </w:r>
      <w:proofErr w:type="spellEnd"/>
      <w:r>
        <w:rPr>
          <w:rStyle w:val="Strong"/>
          <w:rFonts w:ascii="Arial" w:hAnsi="Arial" w:cs="Arial"/>
          <w:color w:val="333333"/>
          <w:sz w:val="18"/>
          <w:szCs w:val="18"/>
        </w:rPr>
        <w:t xml:space="preserve"> or clear water-based resist</w:t>
      </w:r>
      <w:r>
        <w:rPr>
          <w:rStyle w:val="apple-converted-space"/>
          <w:rFonts w:ascii="Arial" w:hAnsi="Arial" w:cs="Arial"/>
          <w:color w:val="333333"/>
          <w:sz w:val="18"/>
          <w:szCs w:val="18"/>
        </w:rPr>
        <w:t> </w:t>
      </w:r>
      <w:r>
        <w:rPr>
          <w:rFonts w:ascii="Arial" w:hAnsi="Arial" w:cs="Arial"/>
          <w:color w:val="333333"/>
          <w:sz w:val="18"/>
          <w:szCs w:val="18"/>
        </w:rPr>
        <w:t>(not used in this example</w:t>
      </w:r>
      <w:proofErr w:type="gramStart"/>
      <w:r>
        <w:rPr>
          <w:rFonts w:ascii="Arial" w:hAnsi="Arial" w:cs="Arial"/>
          <w:color w:val="333333"/>
          <w:sz w:val="18"/>
          <w:szCs w:val="18"/>
        </w:rPr>
        <w:t>)</w:t>
      </w:r>
      <w:proofErr w:type="gramEnd"/>
      <w:r>
        <w:rPr>
          <w:rFonts w:ascii="Arial" w:hAnsi="Arial" w:cs="Arial"/>
          <w:color w:val="333333"/>
          <w:sz w:val="18"/>
          <w:szCs w:val="18"/>
        </w:rPr>
        <w:br/>
        <w:t xml:space="preserve">Once the dye or paint has been properly fixed, it's time to remove the </w:t>
      </w:r>
      <w:proofErr w:type="spellStart"/>
      <w:r>
        <w:rPr>
          <w:rFonts w:ascii="Arial" w:hAnsi="Arial" w:cs="Arial"/>
          <w:color w:val="333333"/>
          <w:sz w:val="18"/>
          <w:szCs w:val="18"/>
        </w:rPr>
        <w:t>gutta</w:t>
      </w:r>
      <w:proofErr w:type="spellEnd"/>
      <w:r>
        <w:rPr>
          <w:rFonts w:ascii="Arial" w:hAnsi="Arial" w:cs="Arial"/>
          <w:color w:val="333333"/>
          <w:sz w:val="18"/>
          <w:szCs w:val="18"/>
        </w:rPr>
        <w:t xml:space="preserve"> or resist. Clear </w:t>
      </w:r>
      <w:proofErr w:type="spellStart"/>
      <w:r>
        <w:rPr>
          <w:rFonts w:ascii="Arial" w:hAnsi="Arial" w:cs="Arial"/>
          <w:color w:val="333333"/>
          <w:sz w:val="18"/>
          <w:szCs w:val="18"/>
        </w:rPr>
        <w:t>gutta</w:t>
      </w:r>
      <w:proofErr w:type="spellEnd"/>
      <w:r>
        <w:rPr>
          <w:rFonts w:ascii="Arial" w:hAnsi="Arial" w:cs="Arial"/>
          <w:color w:val="333333"/>
          <w:sz w:val="18"/>
          <w:szCs w:val="18"/>
        </w:rPr>
        <w:t xml:space="preserve"> is removed by dry cleaning.</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lastRenderedPageBreak/>
        <w:t xml:space="preserve">Clear water-based resist is removed by rinsing in warm water. It comes out easily when used with iron-set paints, but some brands can be very difficult, if not impossible, to remove after steam-setting dyes. Once the resist is removed, hang dry, </w:t>
      </w:r>
      <w:proofErr w:type="gramStart"/>
      <w:r>
        <w:rPr>
          <w:rFonts w:ascii="Arial" w:hAnsi="Arial" w:cs="Arial"/>
          <w:color w:val="333333"/>
          <w:sz w:val="18"/>
          <w:szCs w:val="18"/>
        </w:rPr>
        <w:t>then</w:t>
      </w:r>
      <w:proofErr w:type="gramEnd"/>
      <w:r>
        <w:rPr>
          <w:rFonts w:ascii="Arial" w:hAnsi="Arial" w:cs="Arial"/>
          <w:color w:val="333333"/>
          <w:sz w:val="18"/>
          <w:szCs w:val="18"/>
        </w:rPr>
        <w:t xml:space="preserve"> iron lightly while still slightly damp. See our ‘</w:t>
      </w:r>
      <w:proofErr w:type="spellStart"/>
      <w:r>
        <w:rPr>
          <w:rFonts w:ascii="Arial" w:hAnsi="Arial" w:cs="Arial"/>
          <w:color w:val="333333"/>
          <w:sz w:val="18"/>
          <w:szCs w:val="18"/>
        </w:rPr>
        <w:t>Gutta</w:t>
      </w:r>
      <w:proofErr w:type="spellEnd"/>
      <w:r>
        <w:rPr>
          <w:rFonts w:ascii="Arial" w:hAnsi="Arial" w:cs="Arial"/>
          <w:color w:val="333333"/>
          <w:sz w:val="18"/>
          <w:szCs w:val="18"/>
        </w:rPr>
        <w:t xml:space="preserve"> vs. Resist’ page for more details.</w:t>
      </w:r>
    </w:p>
    <w:p w:rsidR="00E24F51" w:rsidRDefault="00E24F51" w:rsidP="00E24F51">
      <w:pPr>
        <w:pStyle w:val="NormalWeb"/>
        <w:shd w:val="clear" w:color="auto" w:fill="FFFFFF"/>
        <w:spacing w:after="225" w:afterAutospacing="0" w:line="300" w:lineRule="atLeast"/>
        <w:textAlignment w:val="top"/>
        <w:rPr>
          <w:rFonts w:ascii="Arial" w:hAnsi="Arial" w:cs="Arial"/>
          <w:color w:val="333333"/>
          <w:sz w:val="18"/>
          <w:szCs w:val="18"/>
        </w:rPr>
      </w:pPr>
      <w:r>
        <w:rPr>
          <w:rFonts w:ascii="Arial" w:hAnsi="Arial" w:cs="Arial"/>
          <w:color w:val="333333"/>
          <w:sz w:val="18"/>
          <w:szCs w:val="18"/>
        </w:rPr>
        <w:t xml:space="preserve">If </w:t>
      </w:r>
      <w:proofErr w:type="spellStart"/>
      <w:r>
        <w:rPr>
          <w:rFonts w:ascii="Arial" w:hAnsi="Arial" w:cs="Arial"/>
          <w:color w:val="333333"/>
          <w:sz w:val="18"/>
          <w:szCs w:val="18"/>
        </w:rPr>
        <w:t>colored</w:t>
      </w:r>
      <w:proofErr w:type="spellEnd"/>
      <w:r>
        <w:rPr>
          <w:rFonts w:ascii="Arial" w:hAnsi="Arial" w:cs="Arial"/>
          <w:color w:val="333333"/>
          <w:sz w:val="18"/>
          <w:szCs w:val="18"/>
        </w:rPr>
        <w:t xml:space="preserve"> </w:t>
      </w:r>
      <w:proofErr w:type="spellStart"/>
      <w:r>
        <w:rPr>
          <w:rFonts w:ascii="Arial" w:hAnsi="Arial" w:cs="Arial"/>
          <w:color w:val="333333"/>
          <w:sz w:val="18"/>
          <w:szCs w:val="18"/>
        </w:rPr>
        <w:t>guttas</w:t>
      </w:r>
      <w:proofErr w:type="spellEnd"/>
      <w:r>
        <w:rPr>
          <w:rFonts w:ascii="Arial" w:hAnsi="Arial" w:cs="Arial"/>
          <w:color w:val="333333"/>
          <w:sz w:val="18"/>
          <w:szCs w:val="18"/>
        </w:rPr>
        <w:t xml:space="preserve"> have been used, do not dry clean (the color will come out with the </w:t>
      </w:r>
      <w:proofErr w:type="spellStart"/>
      <w:r>
        <w:rPr>
          <w:rFonts w:ascii="Arial" w:hAnsi="Arial" w:cs="Arial"/>
          <w:color w:val="333333"/>
          <w:sz w:val="18"/>
          <w:szCs w:val="18"/>
        </w:rPr>
        <w:t>gutta</w:t>
      </w:r>
      <w:proofErr w:type="spellEnd"/>
      <w:r>
        <w:rPr>
          <w:rFonts w:ascii="Arial" w:hAnsi="Arial" w:cs="Arial"/>
          <w:color w:val="333333"/>
          <w:sz w:val="18"/>
          <w:szCs w:val="18"/>
        </w:rPr>
        <w:t xml:space="preserve">)! They are meant to stay in the silk, and there will be some "hand" or "feel" to the lines in the silk. Some people prefer to use the </w:t>
      </w:r>
      <w:proofErr w:type="spellStart"/>
      <w:r>
        <w:rPr>
          <w:rFonts w:ascii="Arial" w:hAnsi="Arial" w:cs="Arial"/>
          <w:color w:val="333333"/>
          <w:sz w:val="18"/>
          <w:szCs w:val="18"/>
        </w:rPr>
        <w:t>colored</w:t>
      </w:r>
      <w:proofErr w:type="spellEnd"/>
      <w:r>
        <w:rPr>
          <w:rFonts w:ascii="Arial" w:hAnsi="Arial" w:cs="Arial"/>
          <w:color w:val="333333"/>
          <w:sz w:val="18"/>
          <w:szCs w:val="18"/>
        </w:rPr>
        <w:t xml:space="preserve"> </w:t>
      </w:r>
      <w:proofErr w:type="spellStart"/>
      <w:r>
        <w:rPr>
          <w:rFonts w:ascii="Arial" w:hAnsi="Arial" w:cs="Arial"/>
          <w:color w:val="333333"/>
          <w:sz w:val="18"/>
          <w:szCs w:val="18"/>
        </w:rPr>
        <w:t>guttas</w:t>
      </w:r>
      <w:proofErr w:type="spellEnd"/>
      <w:r>
        <w:rPr>
          <w:rFonts w:ascii="Arial" w:hAnsi="Arial" w:cs="Arial"/>
          <w:color w:val="333333"/>
          <w:sz w:val="18"/>
          <w:szCs w:val="18"/>
        </w:rPr>
        <w:t xml:space="preserve"> on wall hanging pieces only, rather than on wearable art.</w:t>
      </w:r>
      <w:r w:rsidR="00780DD7">
        <w:rPr>
          <w:rFonts w:ascii="Arial" w:hAnsi="Arial" w:cs="Arial"/>
          <w:color w:val="333333"/>
          <w:sz w:val="18"/>
          <w:szCs w:val="18"/>
        </w:rPr>
        <w:br/>
      </w:r>
      <w:r>
        <w:rPr>
          <w:rFonts w:ascii="Arial" w:hAnsi="Arial" w:cs="Arial"/>
          <w:color w:val="333333"/>
          <w:sz w:val="18"/>
          <w:szCs w:val="18"/>
        </w:rPr>
        <w:br/>
        <w:t xml:space="preserve">If colored water-based resists have been used, follow the manufacturer's instructions for heat-setting with an iron before painting on the color. </w:t>
      </w:r>
      <w:r w:rsidR="00780DD7">
        <w:rPr>
          <w:rFonts w:ascii="Arial" w:hAnsi="Arial" w:cs="Arial"/>
          <w:color w:val="333333"/>
          <w:sz w:val="18"/>
          <w:szCs w:val="18"/>
        </w:rPr>
        <w:t xml:space="preserve"> </w:t>
      </w:r>
      <w:r>
        <w:rPr>
          <w:rFonts w:ascii="Arial" w:hAnsi="Arial" w:cs="Arial"/>
          <w:color w:val="333333"/>
          <w:sz w:val="18"/>
          <w:szCs w:val="18"/>
        </w:rPr>
        <w:t>The colored resists are meant to stay in the fabric, and there will be a "feel" to resist lines.</w:t>
      </w:r>
    </w:p>
    <w:p w:rsidR="0047665E" w:rsidRDefault="0047665E" w:rsidP="00E24F51">
      <w:pPr>
        <w:pStyle w:val="NormalWeb"/>
        <w:shd w:val="clear" w:color="auto" w:fill="FFFFFF"/>
        <w:spacing w:after="225" w:afterAutospacing="0" w:line="300" w:lineRule="atLeast"/>
        <w:textAlignment w:val="top"/>
        <w:rPr>
          <w:rFonts w:ascii="Arial" w:hAnsi="Arial" w:cs="Arial"/>
          <w:color w:val="333333"/>
          <w:sz w:val="18"/>
          <w:szCs w:val="18"/>
        </w:rPr>
      </w:pPr>
    </w:p>
    <w:tbl>
      <w:tblPr>
        <w:tblW w:w="0" w:type="auto"/>
        <w:tblInd w:w="55" w:type="dxa"/>
        <w:tblLayout w:type="fixed"/>
        <w:tblCellMar>
          <w:top w:w="55" w:type="dxa"/>
          <w:left w:w="55" w:type="dxa"/>
          <w:bottom w:w="55" w:type="dxa"/>
          <w:right w:w="55" w:type="dxa"/>
        </w:tblCellMar>
        <w:tblLook w:val="0000"/>
      </w:tblPr>
      <w:tblGrid>
        <w:gridCol w:w="5425"/>
        <w:gridCol w:w="694"/>
        <w:gridCol w:w="810"/>
        <w:gridCol w:w="810"/>
        <w:gridCol w:w="810"/>
        <w:gridCol w:w="831"/>
      </w:tblGrid>
      <w:tr w:rsidR="0047665E" w:rsidTr="00CD45FA">
        <w:trPr>
          <w:trHeight w:val="361"/>
        </w:trPr>
        <w:tc>
          <w:tcPr>
            <w:tcW w:w="5425" w:type="dxa"/>
            <w:tcBorders>
              <w:top w:val="single" w:sz="8" w:space="0" w:color="000000"/>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b/>
                <w:bCs/>
                <w:color w:val="000000"/>
                <w:sz w:val="18"/>
                <w:szCs w:val="18"/>
              </w:rPr>
            </w:pPr>
            <w:r>
              <w:rPr>
                <w:rFonts w:eastAsia="Times New Roman" w:cs="Times New Roman"/>
                <w:b/>
                <w:bCs/>
                <w:color w:val="000000"/>
                <w:sz w:val="18"/>
                <w:szCs w:val="18"/>
              </w:rPr>
              <w:t>SILK PAINTING</w:t>
            </w:r>
          </w:p>
          <w:p w:rsidR="0047665E" w:rsidRDefault="0047665E" w:rsidP="00CD45FA">
            <w:pPr>
              <w:pStyle w:val="TableContents"/>
              <w:spacing w:line="100" w:lineRule="atLeast"/>
              <w:rPr>
                <w:rFonts w:eastAsia="Times New Roman" w:cs="Times New Roman"/>
                <w:b/>
                <w:bCs/>
                <w:color w:val="000000"/>
                <w:sz w:val="18"/>
                <w:szCs w:val="18"/>
              </w:rPr>
            </w:pPr>
          </w:p>
        </w:tc>
        <w:tc>
          <w:tcPr>
            <w:tcW w:w="694" w:type="dxa"/>
            <w:tcBorders>
              <w:top w:val="single" w:sz="8" w:space="0" w:color="000000"/>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jc w:val="center"/>
              <w:rPr>
                <w:rFonts w:eastAsia="Times New Roman" w:cs="Times New Roman"/>
                <w:b/>
                <w:bCs/>
                <w:color w:val="000000"/>
                <w:sz w:val="18"/>
                <w:szCs w:val="18"/>
              </w:rPr>
            </w:pPr>
            <w:r>
              <w:rPr>
                <w:rFonts w:eastAsia="Times New Roman" w:cs="Times New Roman"/>
                <w:b/>
                <w:bCs/>
                <w:color w:val="000000"/>
                <w:sz w:val="18"/>
                <w:szCs w:val="18"/>
              </w:rPr>
              <w:t>4</w:t>
            </w:r>
          </w:p>
        </w:tc>
        <w:tc>
          <w:tcPr>
            <w:tcW w:w="810" w:type="dxa"/>
            <w:tcBorders>
              <w:top w:val="single" w:sz="8" w:space="0" w:color="000000"/>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jc w:val="center"/>
              <w:rPr>
                <w:rFonts w:eastAsia="Times New Roman" w:cs="Times New Roman"/>
                <w:b/>
                <w:bCs/>
                <w:color w:val="000000"/>
                <w:sz w:val="18"/>
                <w:szCs w:val="18"/>
              </w:rPr>
            </w:pPr>
            <w:r>
              <w:rPr>
                <w:rFonts w:eastAsia="Times New Roman" w:cs="Times New Roman"/>
                <w:b/>
                <w:bCs/>
                <w:color w:val="000000"/>
                <w:sz w:val="18"/>
                <w:szCs w:val="18"/>
              </w:rPr>
              <w:t>3</w:t>
            </w:r>
          </w:p>
        </w:tc>
        <w:tc>
          <w:tcPr>
            <w:tcW w:w="810" w:type="dxa"/>
            <w:tcBorders>
              <w:top w:val="single" w:sz="8" w:space="0" w:color="000000"/>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jc w:val="center"/>
              <w:rPr>
                <w:rFonts w:eastAsia="Times New Roman" w:cs="Times New Roman"/>
                <w:b/>
                <w:bCs/>
                <w:color w:val="000000"/>
                <w:sz w:val="18"/>
                <w:szCs w:val="18"/>
              </w:rPr>
            </w:pPr>
            <w:r>
              <w:rPr>
                <w:rFonts w:eastAsia="Times New Roman" w:cs="Times New Roman"/>
                <w:b/>
                <w:bCs/>
                <w:color w:val="000000"/>
                <w:sz w:val="18"/>
                <w:szCs w:val="18"/>
              </w:rPr>
              <w:t>2</w:t>
            </w:r>
          </w:p>
        </w:tc>
        <w:tc>
          <w:tcPr>
            <w:tcW w:w="810" w:type="dxa"/>
            <w:tcBorders>
              <w:top w:val="single" w:sz="8" w:space="0" w:color="000000"/>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jc w:val="center"/>
              <w:rPr>
                <w:rFonts w:eastAsia="Times New Roman" w:cs="Times New Roman"/>
                <w:b/>
                <w:bCs/>
                <w:color w:val="000000"/>
                <w:sz w:val="18"/>
                <w:szCs w:val="18"/>
              </w:rPr>
            </w:pPr>
            <w:r>
              <w:rPr>
                <w:rFonts w:eastAsia="Times New Roman" w:cs="Times New Roman"/>
                <w:b/>
                <w:bCs/>
                <w:color w:val="000000"/>
                <w:sz w:val="18"/>
                <w:szCs w:val="18"/>
              </w:rPr>
              <w:t>1</w:t>
            </w:r>
          </w:p>
        </w:tc>
        <w:tc>
          <w:tcPr>
            <w:tcW w:w="831" w:type="dxa"/>
            <w:tcBorders>
              <w:top w:val="single" w:sz="8" w:space="0" w:color="000000"/>
              <w:left w:val="single" w:sz="8" w:space="0" w:color="000000"/>
              <w:bottom w:val="single" w:sz="8" w:space="0" w:color="000000"/>
              <w:right w:val="single" w:sz="8" w:space="0" w:color="000000"/>
            </w:tcBorders>
            <w:shd w:val="clear" w:color="auto" w:fill="FFFFFF"/>
          </w:tcPr>
          <w:p w:rsidR="0047665E" w:rsidRDefault="0047665E" w:rsidP="00CD45FA">
            <w:pPr>
              <w:pStyle w:val="TableContents"/>
              <w:snapToGrid w:val="0"/>
              <w:spacing w:line="100" w:lineRule="atLeast"/>
              <w:jc w:val="center"/>
              <w:rPr>
                <w:rFonts w:eastAsia="Times New Roman" w:cs="Times New Roman"/>
                <w:b/>
                <w:bCs/>
                <w:color w:val="000000"/>
                <w:sz w:val="18"/>
                <w:szCs w:val="18"/>
              </w:rPr>
            </w:pPr>
            <w:r>
              <w:rPr>
                <w:rFonts w:eastAsia="Times New Roman" w:cs="Times New Roman"/>
                <w:b/>
                <w:bCs/>
                <w:color w:val="000000"/>
                <w:sz w:val="18"/>
                <w:szCs w:val="18"/>
              </w:rPr>
              <w:t>0</w:t>
            </w:r>
          </w:p>
        </w:tc>
      </w:tr>
      <w:tr w:rsidR="0047665E" w:rsidTr="00CD45FA">
        <w:tc>
          <w:tcPr>
            <w:tcW w:w="5425"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b/>
                <w:bCs/>
                <w:color w:val="000000"/>
                <w:sz w:val="18"/>
                <w:szCs w:val="18"/>
              </w:rPr>
            </w:pPr>
            <w:r>
              <w:rPr>
                <w:rFonts w:eastAsia="Times New Roman" w:cs="Times New Roman"/>
                <w:b/>
                <w:bCs/>
                <w:color w:val="000000"/>
                <w:sz w:val="18"/>
                <w:szCs w:val="18"/>
              </w:rPr>
              <w:t>Followed Instructions (SB Sketch)</w:t>
            </w:r>
          </w:p>
          <w:p w:rsidR="0047665E" w:rsidRDefault="0047665E" w:rsidP="00CD45FA">
            <w:pPr>
              <w:pStyle w:val="TableContents"/>
              <w:spacing w:line="100" w:lineRule="atLeast"/>
              <w:rPr>
                <w:rFonts w:eastAsia="Times New Roman" w:cs="Times New Roman"/>
                <w:color w:val="000000"/>
                <w:sz w:val="18"/>
                <w:szCs w:val="18"/>
              </w:rPr>
            </w:pPr>
            <w:r>
              <w:rPr>
                <w:rFonts w:eastAsia="Times New Roman" w:cs="Times New Roman"/>
                <w:color w:val="000000"/>
                <w:sz w:val="18"/>
                <w:szCs w:val="18"/>
              </w:rPr>
              <w:t xml:space="preserve">(Drew image that related to nature </w:t>
            </w:r>
            <w:proofErr w:type="gramStart"/>
            <w:r>
              <w:rPr>
                <w:rFonts w:eastAsia="Times New Roman" w:cs="Times New Roman"/>
                <w:color w:val="000000"/>
                <w:sz w:val="18"/>
                <w:szCs w:val="18"/>
              </w:rPr>
              <w:t>theme,</w:t>
            </w:r>
            <w:proofErr w:type="gramEnd"/>
            <w:r>
              <w:rPr>
                <w:rFonts w:eastAsia="Times New Roman" w:cs="Times New Roman"/>
                <w:color w:val="000000"/>
                <w:sz w:val="18"/>
                <w:szCs w:val="18"/>
              </w:rPr>
              <w:t xml:space="preserve"> drew image to scale, added details, traced image onto silk, etc.)</w:t>
            </w:r>
          </w:p>
        </w:tc>
        <w:tc>
          <w:tcPr>
            <w:tcW w:w="694"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31" w:type="dxa"/>
            <w:tcBorders>
              <w:left w:val="single" w:sz="8" w:space="0" w:color="000000"/>
              <w:bottom w:val="single" w:sz="8" w:space="0" w:color="000000"/>
              <w:right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r>
      <w:tr w:rsidR="0047665E" w:rsidTr="00CD45FA">
        <w:tc>
          <w:tcPr>
            <w:tcW w:w="5425"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b/>
                <w:bCs/>
                <w:color w:val="000000"/>
                <w:sz w:val="18"/>
                <w:szCs w:val="18"/>
              </w:rPr>
            </w:pPr>
            <w:r>
              <w:rPr>
                <w:rFonts w:eastAsia="Times New Roman" w:cs="Times New Roman"/>
                <w:b/>
                <w:bCs/>
                <w:color w:val="000000"/>
                <w:sz w:val="18"/>
                <w:szCs w:val="18"/>
              </w:rPr>
              <w:t>Followed Instructions (Sculpture)</w:t>
            </w:r>
          </w:p>
          <w:p w:rsidR="0047665E" w:rsidRDefault="0047665E" w:rsidP="00CD45FA">
            <w:pPr>
              <w:pStyle w:val="TableContents"/>
              <w:spacing w:line="100" w:lineRule="atLeast"/>
              <w:rPr>
                <w:rFonts w:eastAsia="Times New Roman" w:cs="Times New Roman"/>
                <w:color w:val="000000"/>
                <w:sz w:val="18"/>
                <w:szCs w:val="18"/>
              </w:rPr>
            </w:pPr>
            <w:r>
              <w:rPr>
                <w:rFonts w:eastAsia="Times New Roman" w:cs="Times New Roman"/>
                <w:color w:val="000000"/>
                <w:sz w:val="18"/>
                <w:szCs w:val="18"/>
              </w:rPr>
              <w:t>(Stretched silk across frame, transferred image to silk, traced image with resist, painted image with silk ink, removed from frame, ironed silk, washed out resist, etc.)</w:t>
            </w:r>
          </w:p>
        </w:tc>
        <w:tc>
          <w:tcPr>
            <w:tcW w:w="694"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31" w:type="dxa"/>
            <w:tcBorders>
              <w:left w:val="single" w:sz="8" w:space="0" w:color="000000"/>
              <w:bottom w:val="single" w:sz="8" w:space="0" w:color="000000"/>
              <w:right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r>
      <w:tr w:rsidR="0047665E" w:rsidTr="00CD45FA">
        <w:tc>
          <w:tcPr>
            <w:tcW w:w="5425"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b/>
                <w:bCs/>
                <w:color w:val="000000"/>
                <w:sz w:val="18"/>
                <w:szCs w:val="18"/>
              </w:rPr>
            </w:pPr>
            <w:r>
              <w:rPr>
                <w:rFonts w:eastAsia="Times New Roman" w:cs="Times New Roman"/>
                <w:b/>
                <w:bCs/>
                <w:color w:val="000000"/>
                <w:sz w:val="18"/>
                <w:szCs w:val="18"/>
              </w:rPr>
              <w:t>Effort/Neatness</w:t>
            </w:r>
          </w:p>
          <w:p w:rsidR="0047665E" w:rsidRDefault="0047665E" w:rsidP="00CD45FA">
            <w:pPr>
              <w:pStyle w:val="TableContents"/>
              <w:spacing w:line="100" w:lineRule="atLeast"/>
              <w:rPr>
                <w:rFonts w:eastAsia="Times New Roman" w:cs="Times New Roman"/>
                <w:color w:val="000000"/>
                <w:sz w:val="18"/>
                <w:szCs w:val="18"/>
              </w:rPr>
            </w:pPr>
            <w:r>
              <w:rPr>
                <w:rFonts w:eastAsia="Times New Roman" w:cs="Times New Roman"/>
                <w:color w:val="000000"/>
                <w:sz w:val="18"/>
                <w:szCs w:val="18"/>
              </w:rPr>
              <w:t>(How much time was spent on the work?  Was class time used wisely?  Was care taken to make sure the project was neat?  Was the project treated with respect?)</w:t>
            </w:r>
          </w:p>
        </w:tc>
        <w:tc>
          <w:tcPr>
            <w:tcW w:w="694"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31" w:type="dxa"/>
            <w:tcBorders>
              <w:left w:val="single" w:sz="8" w:space="0" w:color="000000"/>
              <w:bottom w:val="single" w:sz="8" w:space="0" w:color="000000"/>
              <w:right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r>
      <w:tr w:rsidR="0047665E" w:rsidTr="00CD45FA">
        <w:tc>
          <w:tcPr>
            <w:tcW w:w="5425"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b/>
                <w:bCs/>
                <w:color w:val="000000"/>
                <w:sz w:val="18"/>
                <w:szCs w:val="18"/>
              </w:rPr>
            </w:pPr>
            <w:r>
              <w:rPr>
                <w:rFonts w:eastAsia="Times New Roman" w:cs="Times New Roman"/>
                <w:b/>
                <w:bCs/>
                <w:color w:val="000000"/>
                <w:sz w:val="18"/>
                <w:szCs w:val="18"/>
              </w:rPr>
              <w:t>Level of Completion</w:t>
            </w:r>
          </w:p>
          <w:p w:rsidR="0047665E" w:rsidRDefault="0047665E" w:rsidP="00CD45FA">
            <w:pPr>
              <w:pStyle w:val="TableContents"/>
              <w:spacing w:line="100" w:lineRule="atLeast"/>
              <w:rPr>
                <w:rFonts w:eastAsia="Times New Roman" w:cs="Times New Roman"/>
                <w:color w:val="000000"/>
                <w:sz w:val="18"/>
                <w:szCs w:val="18"/>
              </w:rPr>
            </w:pPr>
            <w:r>
              <w:rPr>
                <w:rFonts w:eastAsia="Times New Roman" w:cs="Times New Roman"/>
                <w:color w:val="000000"/>
                <w:sz w:val="18"/>
                <w:szCs w:val="18"/>
              </w:rPr>
              <w:t>(Does the silk painting look finished?)</w:t>
            </w:r>
          </w:p>
        </w:tc>
        <w:tc>
          <w:tcPr>
            <w:tcW w:w="694"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31" w:type="dxa"/>
            <w:tcBorders>
              <w:left w:val="single" w:sz="8" w:space="0" w:color="000000"/>
              <w:bottom w:val="single" w:sz="8" w:space="0" w:color="000000"/>
              <w:right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r>
      <w:tr w:rsidR="0047665E" w:rsidTr="00CD45FA">
        <w:tc>
          <w:tcPr>
            <w:tcW w:w="5425"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b/>
                <w:bCs/>
                <w:color w:val="000000"/>
                <w:sz w:val="18"/>
                <w:szCs w:val="18"/>
              </w:rPr>
            </w:pPr>
            <w:r>
              <w:rPr>
                <w:rFonts w:eastAsia="Times New Roman" w:cs="Times New Roman"/>
                <w:b/>
                <w:bCs/>
                <w:color w:val="000000"/>
                <w:sz w:val="18"/>
                <w:szCs w:val="18"/>
              </w:rPr>
              <w:t>Quality of Silk Painting (resist application)</w:t>
            </w:r>
          </w:p>
          <w:p w:rsidR="0047665E" w:rsidRDefault="0047665E" w:rsidP="00CD45FA">
            <w:pPr>
              <w:pStyle w:val="TableContents"/>
              <w:spacing w:line="100" w:lineRule="atLeast"/>
              <w:rPr>
                <w:rFonts w:eastAsia="Times New Roman" w:cs="Times New Roman"/>
                <w:color w:val="000000"/>
                <w:sz w:val="18"/>
                <w:szCs w:val="18"/>
              </w:rPr>
            </w:pPr>
            <w:r>
              <w:rPr>
                <w:rFonts w:eastAsia="Times New Roman" w:cs="Times New Roman"/>
                <w:color w:val="000000"/>
                <w:sz w:val="18"/>
                <w:szCs w:val="18"/>
              </w:rPr>
              <w:t>(Was the resist applied neatly?  Was the resist applied evenly without gaps?  Etc.)</w:t>
            </w:r>
          </w:p>
        </w:tc>
        <w:tc>
          <w:tcPr>
            <w:tcW w:w="694"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31" w:type="dxa"/>
            <w:tcBorders>
              <w:left w:val="single" w:sz="8" w:space="0" w:color="000000"/>
              <w:bottom w:val="single" w:sz="8" w:space="0" w:color="000000"/>
              <w:right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r>
      <w:tr w:rsidR="0047665E" w:rsidTr="00CD45FA">
        <w:tc>
          <w:tcPr>
            <w:tcW w:w="5425"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b/>
                <w:bCs/>
                <w:color w:val="000000"/>
                <w:sz w:val="18"/>
                <w:szCs w:val="18"/>
              </w:rPr>
            </w:pPr>
            <w:r>
              <w:rPr>
                <w:rFonts w:eastAsia="Times New Roman" w:cs="Times New Roman"/>
                <w:b/>
                <w:bCs/>
                <w:color w:val="000000"/>
                <w:sz w:val="18"/>
                <w:szCs w:val="18"/>
              </w:rPr>
              <w:t xml:space="preserve">Quality of Silk Painting </w:t>
            </w:r>
          </w:p>
          <w:p w:rsidR="0047665E" w:rsidRDefault="0047665E" w:rsidP="00CD45FA">
            <w:pPr>
              <w:pStyle w:val="TableContents"/>
              <w:snapToGrid w:val="0"/>
              <w:spacing w:line="100" w:lineRule="atLeast"/>
              <w:rPr>
                <w:rFonts w:eastAsia="Times New Roman" w:cs="Times New Roman"/>
                <w:b/>
                <w:bCs/>
                <w:color w:val="000000"/>
                <w:sz w:val="18"/>
                <w:szCs w:val="18"/>
              </w:rPr>
            </w:pPr>
            <w:r>
              <w:rPr>
                <w:rFonts w:eastAsia="Times New Roman" w:cs="Times New Roman"/>
                <w:color w:val="000000"/>
                <w:sz w:val="18"/>
                <w:szCs w:val="18"/>
              </w:rPr>
              <w:t>(Are all areas filled in with ink?  Is the image recognizable?  Does it have added details (mixed colours, blending)?  Etc.)</w:t>
            </w:r>
          </w:p>
        </w:tc>
        <w:tc>
          <w:tcPr>
            <w:tcW w:w="694"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31" w:type="dxa"/>
            <w:tcBorders>
              <w:left w:val="single" w:sz="8" w:space="0" w:color="000000"/>
              <w:bottom w:val="single" w:sz="8" w:space="0" w:color="000000"/>
              <w:right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r>
      <w:tr w:rsidR="0047665E" w:rsidTr="00CD45FA">
        <w:tc>
          <w:tcPr>
            <w:tcW w:w="5425"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r>
              <w:rPr>
                <w:rFonts w:eastAsia="Times New Roman" w:cs="Times New Roman"/>
                <w:b/>
                <w:bCs/>
                <w:color w:val="000000"/>
                <w:sz w:val="18"/>
                <w:szCs w:val="18"/>
              </w:rPr>
              <w:t>Creativity</w:t>
            </w:r>
            <w:r>
              <w:rPr>
                <w:rFonts w:eastAsia="Times New Roman" w:cs="Times New Roman"/>
                <w:color w:val="000000"/>
                <w:sz w:val="18"/>
                <w:szCs w:val="18"/>
              </w:rPr>
              <w:t xml:space="preserve">  </w:t>
            </w:r>
          </w:p>
          <w:p w:rsidR="0047665E" w:rsidRDefault="0047665E" w:rsidP="00CD45FA">
            <w:pPr>
              <w:pStyle w:val="TableContents"/>
              <w:spacing w:line="100" w:lineRule="atLeast"/>
              <w:rPr>
                <w:rFonts w:eastAsia="Times New Roman" w:cs="Times New Roman"/>
                <w:color w:val="000000"/>
                <w:sz w:val="18"/>
                <w:szCs w:val="18"/>
              </w:rPr>
            </w:pPr>
            <w:r>
              <w:rPr>
                <w:rFonts w:eastAsia="Times New Roman" w:cs="Times New Roman"/>
                <w:color w:val="000000"/>
                <w:sz w:val="18"/>
                <w:szCs w:val="18"/>
              </w:rPr>
              <w:t>(How much thought was put into the actual sculpture?  Was the painting an original idea or copied?)</w:t>
            </w:r>
          </w:p>
        </w:tc>
        <w:tc>
          <w:tcPr>
            <w:tcW w:w="694"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10"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c>
          <w:tcPr>
            <w:tcW w:w="831" w:type="dxa"/>
            <w:tcBorders>
              <w:left w:val="single" w:sz="8" w:space="0" w:color="000000"/>
              <w:bottom w:val="single" w:sz="8" w:space="0" w:color="000000"/>
              <w:right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p>
        </w:tc>
      </w:tr>
      <w:tr w:rsidR="0047665E" w:rsidTr="00CD45FA">
        <w:tc>
          <w:tcPr>
            <w:tcW w:w="5425" w:type="dxa"/>
            <w:tcBorders>
              <w:left w:val="single" w:sz="8" w:space="0" w:color="000000"/>
              <w:bottom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r>
              <w:rPr>
                <w:rFonts w:eastAsia="Times New Roman" w:cs="Times New Roman"/>
                <w:b/>
                <w:bCs/>
                <w:color w:val="000000"/>
                <w:sz w:val="18"/>
                <w:szCs w:val="18"/>
              </w:rPr>
              <w:t>TOTAL</w:t>
            </w:r>
            <w:r>
              <w:rPr>
                <w:rFonts w:eastAsia="Times New Roman" w:cs="Times New Roman"/>
                <w:color w:val="000000"/>
                <w:sz w:val="18"/>
                <w:szCs w:val="18"/>
              </w:rPr>
              <w:t xml:space="preserve"> (of possible 28)</w:t>
            </w:r>
          </w:p>
        </w:tc>
        <w:tc>
          <w:tcPr>
            <w:tcW w:w="3955" w:type="dxa"/>
            <w:gridSpan w:val="5"/>
            <w:tcBorders>
              <w:left w:val="single" w:sz="8" w:space="0" w:color="000000"/>
              <w:bottom w:val="single" w:sz="8" w:space="0" w:color="000000"/>
              <w:right w:val="single" w:sz="8" w:space="0" w:color="000000"/>
            </w:tcBorders>
            <w:shd w:val="clear" w:color="auto" w:fill="FFFFFF"/>
          </w:tcPr>
          <w:p w:rsidR="0047665E" w:rsidRDefault="0047665E" w:rsidP="00CD45FA">
            <w:pPr>
              <w:pStyle w:val="TableContents"/>
              <w:snapToGrid w:val="0"/>
              <w:spacing w:line="100" w:lineRule="atLeast"/>
              <w:rPr>
                <w:rFonts w:eastAsia="Times New Roman" w:cs="Times New Roman"/>
                <w:color w:val="000000"/>
                <w:sz w:val="18"/>
                <w:szCs w:val="18"/>
              </w:rPr>
            </w:pPr>
            <w:r>
              <w:rPr>
                <w:rFonts w:eastAsia="Times New Roman" w:cs="Times New Roman"/>
                <w:color w:val="000000"/>
                <w:sz w:val="18"/>
                <w:szCs w:val="18"/>
              </w:rPr>
              <w:t xml:space="preserve">           </w:t>
            </w:r>
          </w:p>
        </w:tc>
      </w:tr>
    </w:tbl>
    <w:p w:rsidR="0047665E" w:rsidRDefault="0047665E" w:rsidP="00E24F51">
      <w:pPr>
        <w:pStyle w:val="NormalWeb"/>
        <w:shd w:val="clear" w:color="auto" w:fill="FFFFFF"/>
        <w:spacing w:after="225" w:afterAutospacing="0" w:line="300" w:lineRule="atLeast"/>
        <w:textAlignment w:val="top"/>
        <w:rPr>
          <w:rFonts w:ascii="Arial" w:hAnsi="Arial" w:cs="Arial"/>
          <w:color w:val="333333"/>
          <w:sz w:val="18"/>
          <w:szCs w:val="18"/>
        </w:rPr>
      </w:pPr>
    </w:p>
    <w:sectPr w:rsidR="0047665E" w:rsidSect="001E391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48"/>
  <w:proofState w:spelling="clean" w:grammar="clean"/>
  <w:defaultTabStop w:val="720"/>
  <w:characterSpacingControl w:val="doNotCompress"/>
  <w:compat/>
  <w:rsids>
    <w:rsidRoot w:val="00E24F51"/>
    <w:rsid w:val="001E391C"/>
    <w:rsid w:val="002D37DB"/>
    <w:rsid w:val="00360DD9"/>
    <w:rsid w:val="0047665E"/>
    <w:rsid w:val="00507440"/>
    <w:rsid w:val="00780DD7"/>
    <w:rsid w:val="00935C5A"/>
    <w:rsid w:val="00B73BAC"/>
    <w:rsid w:val="00E24F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9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4F5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utorial">
    <w:name w:val="tutorial"/>
    <w:basedOn w:val="Normal"/>
    <w:rsid w:val="00E24F5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24F51"/>
    <w:rPr>
      <w:b/>
      <w:bCs/>
    </w:rPr>
  </w:style>
  <w:style w:type="character" w:styleId="Hyperlink">
    <w:name w:val="Hyperlink"/>
    <w:basedOn w:val="DefaultParagraphFont"/>
    <w:uiPriority w:val="99"/>
    <w:semiHidden/>
    <w:unhideWhenUsed/>
    <w:rsid w:val="00E24F51"/>
    <w:rPr>
      <w:color w:val="0000FF"/>
      <w:u w:val="single"/>
    </w:rPr>
  </w:style>
  <w:style w:type="character" w:customStyle="1" w:styleId="apple-converted-space">
    <w:name w:val="apple-converted-space"/>
    <w:basedOn w:val="DefaultParagraphFont"/>
    <w:rsid w:val="00E24F51"/>
  </w:style>
  <w:style w:type="paragraph" w:styleId="BalloonText">
    <w:name w:val="Balloon Text"/>
    <w:basedOn w:val="Normal"/>
    <w:link w:val="BalloonTextChar"/>
    <w:uiPriority w:val="99"/>
    <w:semiHidden/>
    <w:unhideWhenUsed/>
    <w:rsid w:val="00E24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F51"/>
    <w:rPr>
      <w:rFonts w:ascii="Tahoma" w:hAnsi="Tahoma" w:cs="Tahoma"/>
      <w:sz w:val="16"/>
      <w:szCs w:val="16"/>
    </w:rPr>
  </w:style>
  <w:style w:type="paragraph" w:customStyle="1" w:styleId="TableContents">
    <w:name w:val="Table Contents"/>
    <w:basedOn w:val="Normal"/>
    <w:rsid w:val="0047665E"/>
    <w:pPr>
      <w:widowControl w:val="0"/>
      <w:suppressAutoHyphens/>
      <w:spacing w:after="0" w:line="240" w:lineRule="auto"/>
    </w:pPr>
    <w:rPr>
      <w:rFonts w:ascii="Times New Roman" w:eastAsia="SimSun" w:hAnsi="Times New Roman"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4F5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utorial">
    <w:name w:val="tutorial"/>
    <w:basedOn w:val="Normal"/>
    <w:rsid w:val="00E24F5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24F51"/>
    <w:rPr>
      <w:b/>
      <w:bCs/>
    </w:rPr>
  </w:style>
  <w:style w:type="character" w:styleId="Hyperlink">
    <w:name w:val="Hyperlink"/>
    <w:basedOn w:val="DefaultParagraphFont"/>
    <w:uiPriority w:val="99"/>
    <w:semiHidden/>
    <w:unhideWhenUsed/>
    <w:rsid w:val="00E24F51"/>
    <w:rPr>
      <w:color w:val="0000FF"/>
      <w:u w:val="single"/>
    </w:rPr>
  </w:style>
  <w:style w:type="character" w:customStyle="1" w:styleId="apple-converted-space">
    <w:name w:val="apple-converted-space"/>
    <w:basedOn w:val="DefaultParagraphFont"/>
    <w:rsid w:val="00E24F51"/>
  </w:style>
  <w:style w:type="paragraph" w:styleId="BalloonText">
    <w:name w:val="Balloon Text"/>
    <w:basedOn w:val="Normal"/>
    <w:link w:val="BalloonTextChar"/>
    <w:uiPriority w:val="99"/>
    <w:semiHidden/>
    <w:unhideWhenUsed/>
    <w:rsid w:val="00E24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F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145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hyperlink" Target="http://images.dharmatrading.com/images/public/instructional/silk_painting_serti/2.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images.dharmatrading.com/images/public/instructional/silk_painting_serti/4.jpg"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hyperlink" Target="http://images.dharmatrading.com/images/public/instructional/silk_painting_serti/1.jpg" TargetMode="External"/><Relationship Id="rId9" Type="http://schemas.openxmlformats.org/officeDocument/2006/relationships/hyperlink" Target="http://images.dharmatrading.com/images/public/instructional/silk_painting_serti/3.jpg" TargetMode="External"/><Relationship Id="rId14" Type="http://schemas.openxmlformats.org/officeDocument/2006/relationships/hyperlink" Target="http://images.dharmatrading.com/images/public/instructional/silk_painting_serti/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1087</Words>
  <Characters>6201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ESDNL</Company>
  <LinksUpToDate>false</LinksUpToDate>
  <CharactersWithSpaces>7274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Mandypiii</dc:creator>
  <cp:lastModifiedBy>amandaps</cp:lastModifiedBy>
  <cp:revision>3</cp:revision>
  <dcterms:created xsi:type="dcterms:W3CDTF">2014-01-15T18:15:00Z</dcterms:created>
  <dcterms:modified xsi:type="dcterms:W3CDTF">2014-03-11T11:55:00Z</dcterms:modified>
</cp:coreProperties>
</file>